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spacing w:line="252" w:lineRule="auto"/>
        <w:rPr>
          <w:rFonts w:ascii="Calibri" w:hAnsi="Calibri" w:eastAsia="Calibri" w:cs="Times New Roman"/>
          <w:b/>
          <w:sz w:val="32"/>
          <w:szCs w:val="32"/>
          <w:u w:val="single"/>
        </w:rPr>
      </w:pPr>
      <w:r>
        <w:rPr>
          <w:rFonts w:ascii="Calibri" w:hAnsi="Calibri" w:eastAsia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hAnsi="Calibri" w:eastAsia="Calibri" w:cs="Times New Roman"/>
          <w:b/>
          <w:sz w:val="72"/>
          <w:szCs w:val="72"/>
        </w:rPr>
        <w:t xml:space="preserve">Меню </w:t>
      </w:r>
      <w:r>
        <w:rPr>
          <w:rFonts w:ascii="Calibri" w:hAnsi="Calibri" w:eastAsia="Calibri" w:cs="Times New Roman"/>
          <w:b/>
          <w:sz w:val="56"/>
          <w:szCs w:val="56"/>
        </w:rPr>
        <w:t xml:space="preserve">           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  <w:t xml:space="preserve">               по СанПиНу 2.3\2.4.3590-20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Приготавливаемых блюд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Возрастная категория 7-11 лет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</w:r>
      <w:r>
        <w:rPr>
          <w:rFonts w:ascii="Calibri" w:hAnsi="Calibri" w:eastAsia="Calibri" w:cs="Times New Roman"/>
          <w:b/>
          <w:sz w:val="28"/>
          <w:szCs w:val="28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Сборник рецептур под редакцией </w:t>
      </w:r>
      <w:r>
        <w:rPr>
          <w:rFonts w:ascii="Calibri" w:hAnsi="Calibri" w:eastAsia="Calibri" w:cs="Times New Roman"/>
          <w:b/>
          <w:sz w:val="28"/>
          <w:szCs w:val="28"/>
        </w:rPr>
        <w:t xml:space="preserve">М.П.Могильного</w:t>
      </w:r>
      <w:r>
        <w:rPr>
          <w:rFonts w:ascii="Calibri" w:hAnsi="Calibri" w:eastAsia="Calibri" w:cs="Times New Roman"/>
          <w:b/>
          <w:sz w:val="28"/>
          <w:szCs w:val="28"/>
        </w:rPr>
        <w:t xml:space="preserve"> и </w:t>
      </w:r>
      <w:r>
        <w:rPr>
          <w:rFonts w:ascii="Calibri" w:hAnsi="Calibri" w:eastAsia="Calibri" w:cs="Times New Roman"/>
          <w:b/>
          <w:sz w:val="28"/>
          <w:szCs w:val="28"/>
        </w:rPr>
        <w:t xml:space="preserve">В.А.Тутельяна</w:t>
      </w:r>
      <w:r>
        <w:rPr>
          <w:rFonts w:ascii="Calibri" w:hAnsi="Calibri" w:eastAsia="Calibri" w:cs="Times New Roman"/>
          <w:b/>
          <w:sz w:val="28"/>
          <w:szCs w:val="28"/>
        </w:rPr>
      </w:r>
    </w:p>
    <w:tbl>
      <w:tblPr>
        <w:tblStyle w:val="621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3516"/>
        <w:gridCol w:w="1423"/>
        <w:gridCol w:w="1339"/>
        <w:gridCol w:w="1327"/>
        <w:gridCol w:w="1543"/>
        <w:gridCol w:w="2232"/>
        <w:gridCol w:w="168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Неделя </w:t>
            </w:r>
            <w:r>
              <w:rPr>
                <w:i/>
                <w:sz w:val="24"/>
                <w:szCs w:val="24"/>
                <w:lang w:val="en-US"/>
              </w:rPr>
              <w:t xml:space="preserve">2</w:t>
            </w: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День </w:t>
            </w:r>
            <w:r>
              <w:rPr>
                <w:i/>
                <w:sz w:val="24"/>
                <w:szCs w:val="24"/>
              </w:rPr>
              <w:t xml:space="preserve">2</w:t>
            </w:r>
            <w:r>
              <w:rPr>
                <w:i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85975" cy="895350"/>
                      <wp:effectExtent l="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85975" cy="895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64.25pt;height:70.50pt;mso-wrap-distance-left:0.00pt;mso-wrap-distance-top:0.00pt;mso-wrap-distance-right:0.00pt;mso-wrap-distance-bottom:0.0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4" descr="F:\Меню, фото 2021-2022\Меню сентябрь 2022\ea7524e9-f276-40f1-96dc-53de53ab713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Меню, фото 2021-2022\Меню сентябрь 2022\ea7524e9-f276-40f1-96dc-53de53ab713d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64384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6" descr="F:\Меню, фото 2021-2022\Меню сентябрь 2022\Фото\c4249953-5e9e-4314-ae25-29adfacc4c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Меню, фото 2021-2022\Меню сентябрь 2022\Фото\c4249953-5e9e-4314-ae25-29adfacc4c01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65408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Горячий</w:t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завтрак</w:t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Бутерброд с маслом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33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1,95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6,18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12,28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112,2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</w:t>
            </w: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Вареники ленивые отварные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180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25,5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18,3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23,7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361,72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218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Плоды или ягоды свежие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100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9,8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47,00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338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Чай с лимоном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187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0,11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0,01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13,68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Arial Narrow" w:hAnsi="Arial Narrow" w:cs="Arial CYR"/>
                <w:color w:val="000000"/>
              </w:rPr>
              <w:t xml:space="preserve">55,8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Arial Narrow" w:hAnsi="Arial Narrow" w:cs="Arial CYR"/>
                <w:color w:val="000000"/>
              </w:rPr>
              <w:t xml:space="preserve">377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Итого за день</w:t>
            </w:r>
            <w:r>
              <w:rPr>
                <w:rFonts w:ascii="Comic Sans MS" w:hAnsi="Comic Sans MS"/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7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6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500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,00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27,96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5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24,89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33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59,46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32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</w:rPr>
            </w:pPr>
            <w:r>
              <w:rPr>
                <w:rFonts w:ascii="Arial Narrow" w:hAnsi="Arial Narrow" w:cs="Arial CYR"/>
                <w:b/>
                <w:bCs/>
                <w:i/>
                <w:iCs/>
                <w:color w:val="000000"/>
              </w:rPr>
              <w:t xml:space="preserve">576,72</w:t>
            </w:r>
            <w:r>
              <w:rPr>
                <w:b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77" w:type="dxa"/>
            <w:vAlign w:val="bottom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YR">
    <w:panose1 w:val="020B0604020202020204"/>
  </w:font>
  <w:font w:name="David">
    <w:panose1 w:val="020E0502030303020204"/>
  </w:font>
  <w:font w:name="Century Schoolbook">
    <w:panose1 w:val="02040604050505020304"/>
  </w:font>
  <w:font w:name="Arial Black">
    <w:panose1 w:val="020B0A04020102020204"/>
  </w:font>
  <w:font w:name="Comic Sans MS">
    <w:panose1 w:val="030F0702030302020204"/>
  </w:font>
  <w:font w:name="Segoe UI">
    <w:panose1 w:val="020B0502040204020203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4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revision>12</cp:revision>
  <dcterms:created xsi:type="dcterms:W3CDTF">2022-09-13T19:05:00Z</dcterms:created>
  <dcterms:modified xsi:type="dcterms:W3CDTF">2023-10-25T18:01:57Z</dcterms:modified>
</cp:coreProperties>
</file>